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5BF6F" w14:textId="67016E89" w:rsidR="00A7477F" w:rsidRPr="0000372B" w:rsidRDefault="00000000">
      <w:pPr>
        <w:spacing w:after="60"/>
        <w:jc w:val="center"/>
      </w:pPr>
      <w:r>
        <w:rPr>
          <w:b/>
          <w:bCs/>
          <w:sz w:val="26"/>
          <w:szCs w:val="26"/>
        </w:rPr>
        <w:t xml:space="preserve">ABSTRACT TITLE </w:t>
      </w:r>
    </w:p>
    <w:p w14:paraId="435DBEB8" w14:textId="7E305FBB" w:rsidR="00A7477F" w:rsidRPr="0000372B" w:rsidRDefault="00A7477F">
      <w:pPr>
        <w:spacing w:after="200"/>
        <w:jc w:val="center"/>
      </w:pPr>
    </w:p>
    <w:p w14:paraId="2158F568" w14:textId="77777777" w:rsidR="0000372B" w:rsidRDefault="00000000" w:rsidP="0000372B">
      <w:pPr>
        <w:spacing w:before="40" w:after="120"/>
        <w:rPr>
          <w:i/>
          <w:iCs/>
          <w:color w:val="153D63" w:themeColor="text2" w:themeTint="E6"/>
          <w:sz w:val="19"/>
          <w:szCs w:val="19"/>
        </w:rPr>
      </w:pPr>
      <w:r>
        <w:rPr>
          <w:i/>
          <w:iCs/>
          <w:color w:val="153D63" w:themeColor="text2" w:themeTint="E6"/>
          <w:sz w:val="19"/>
          <w:szCs w:val="19"/>
        </w:rPr>
        <w:t xml:space="preserve">Give a short, benefit-led title naming the digital health solution and the value it brings to patients, clinicians or health systems. Keep it jargon-free. </w:t>
      </w:r>
    </w:p>
    <w:p w14:paraId="0F633BC6" w14:textId="23BCE990" w:rsidR="00A7477F" w:rsidRPr="0000372B" w:rsidRDefault="00000000" w:rsidP="00897F33">
      <w:pPr>
        <w:spacing w:before="40" w:after="120"/>
        <w:ind w:left="360"/>
        <w:rPr>
          <w:sz w:val="24"/>
          <w:szCs w:val="24"/>
        </w:rPr>
      </w:pPr>
      <w:r>
        <w:rPr>
          <w:sz w:val="24"/>
          <w:szCs w:val="24"/>
        </w:rPr>
        <w:t>Presenter Name, Role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; Co-presenter Name, Role</w:t>
      </w:r>
      <w:r>
        <w:rPr>
          <w:sz w:val="24"/>
          <w:szCs w:val="24"/>
          <w:vertAlign w:val="superscript"/>
        </w:rPr>
        <w:t>1</w:t>
      </w:r>
    </w:p>
    <w:p w14:paraId="191D6231" w14:textId="77777777" w:rsidR="00A7477F" w:rsidRPr="0000372B" w:rsidRDefault="00000000">
      <w:pPr>
        <w:spacing w:before="80" w:after="80"/>
        <w:jc w:val="center"/>
      </w:pPr>
      <w:r>
        <w:rPr>
          <w:vertAlign w:val="superscript"/>
        </w:rPr>
        <w:t>1</w:t>
      </w:r>
      <w:r>
        <w:rPr>
          <w:i/>
          <w:iCs/>
        </w:rPr>
        <w:t xml:space="preserve"> Company Name, Digital Health / HealthTech, City, Country. www.company.com</w:t>
      </w:r>
    </w:p>
    <w:p w14:paraId="174CAF65" w14:textId="77777777" w:rsidR="00A7477F" w:rsidRPr="0000372B" w:rsidRDefault="00000000">
      <w:pPr>
        <w:spacing w:before="40" w:after="80"/>
        <w:jc w:val="center"/>
      </w:pPr>
      <w:r>
        <w:rPr>
          <w:i/>
          <w:iCs/>
          <w:sz w:val="20"/>
          <w:szCs w:val="20"/>
        </w:rPr>
        <w:t>*Contact: name@company.com | +00 000 000 0000</w:t>
      </w:r>
    </w:p>
    <w:p w14:paraId="12ABD602" w14:textId="77777777" w:rsidR="0002183E" w:rsidRPr="0000372B" w:rsidRDefault="0002183E">
      <w:pPr>
        <w:spacing w:before="80" w:after="120"/>
        <w:jc w:val="both"/>
        <w:rPr>
          <w:b/>
          <w:bCs/>
          <w:sz w:val="24"/>
          <w:szCs w:val="24"/>
        </w:rPr>
      </w:pPr>
    </w:p>
    <w:p w14:paraId="51CF2AE7" w14:textId="3B427E48" w:rsidR="0000372B" w:rsidRPr="0000372B" w:rsidRDefault="009522F0" w:rsidP="0000372B">
      <w:pPr>
        <w:spacing w:before="40" w:after="120"/>
        <w:rPr>
          <w:color w:val="153D63" w:themeColor="text2" w:themeTint="E6"/>
        </w:rPr>
      </w:pPr>
      <w:r>
        <w:rPr>
          <w:b/>
          <w:bCs/>
          <w:sz w:val="24"/>
          <w:szCs w:val="24"/>
        </w:rPr>
        <w:t>Background</w:t>
      </w:r>
      <w:r w:rsidR="00000000">
        <w:rPr>
          <w:b/>
          <w:bCs/>
          <w:sz w:val="24"/>
          <w:szCs w:val="24"/>
        </w:rPr>
        <w:t xml:space="preserve">. </w:t>
      </w:r>
      <w:r w:rsidR="00000000">
        <w:rPr>
          <w:sz w:val="24"/>
          <w:szCs w:val="24"/>
        </w:rPr>
        <w:t>Describe the clinical, operational or patient need you address and why it matters in today’s health system. Replace this placeholder text with your own content.</w:t>
      </w:r>
    </w:p>
    <w:p w14:paraId="6F986179" w14:textId="5A2955FD" w:rsidR="00A7477F" w:rsidRDefault="00102EAD">
      <w:pPr>
        <w:spacing w:after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Approach</w:t>
      </w:r>
      <w:r w:rsidR="00000000">
        <w:rPr>
          <w:b/>
          <w:bCs/>
          <w:sz w:val="24"/>
          <w:szCs w:val="24"/>
        </w:rPr>
        <w:t xml:space="preserve">. </w:t>
      </w:r>
      <w:r w:rsidR="00000000">
        <w:rPr>
          <w:sz w:val="24"/>
          <w:szCs w:val="24"/>
        </w:rPr>
        <w:t>Explain your digital health product or service, how it fits into care pathways or workflows, and what makes it different. Replace this placeholder text with your own content.</w:t>
      </w:r>
    </w:p>
    <w:p w14:paraId="3E650674" w14:textId="191DE196" w:rsidR="00676D41" w:rsidRPr="0000372B" w:rsidRDefault="00C4419A" w:rsidP="00676D41">
      <w:pPr>
        <w:spacing w:after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Results</w:t>
      </w:r>
      <w:r w:rsidR="00676D41">
        <w:rPr>
          <w:b/>
          <w:bCs/>
          <w:sz w:val="24"/>
          <w:szCs w:val="24"/>
        </w:rPr>
        <w:t xml:space="preserve">. </w:t>
      </w:r>
      <w:r w:rsidR="00676D41">
        <w:rPr>
          <w:sz w:val="24"/>
          <w:szCs w:val="24"/>
        </w:rPr>
        <w:t>Show traction with concrete numbers: clients served, cost savings or measurable outcomes. Replace this placeholder text with your own content.</w:t>
      </w:r>
    </w:p>
    <w:p w14:paraId="43E06441" w14:textId="4EB8E9A3" w:rsidR="00A7477F" w:rsidRPr="0000372B" w:rsidRDefault="00000000">
      <w:pPr>
        <w:spacing w:after="1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Innovation. </w:t>
      </w:r>
      <w:r>
        <w:rPr>
          <w:sz w:val="24"/>
          <w:szCs w:val="24"/>
        </w:rPr>
        <w:t>Highlight what is genuinely novel: the technology, approach or evidence (e.g. AI, interoperability, remote monitoring) and the outcomes or impact it has demonstrated. Replace this placeholder text with your own content.</w:t>
      </w:r>
      <w:r w:rsidR="00C4419A">
        <w:rPr>
          <w:sz w:val="24"/>
          <w:szCs w:val="24"/>
        </w:rPr>
        <w:t xml:space="preserve"> </w:t>
      </w:r>
    </w:p>
    <w:p w14:paraId="0DB6770E" w14:textId="77777777" w:rsidR="0002183E" w:rsidRPr="0000372B" w:rsidRDefault="0002183E">
      <w:pPr>
        <w:spacing w:before="80" w:after="80"/>
        <w:rPr>
          <w:b/>
          <w:bCs/>
          <w:sz w:val="24"/>
          <w:szCs w:val="24"/>
        </w:rPr>
      </w:pPr>
    </w:p>
    <w:p w14:paraId="68710376" w14:textId="653DC4DE" w:rsidR="00A7477F" w:rsidRPr="0000372B" w:rsidRDefault="00000000">
      <w:pPr>
        <w:spacing w:before="80" w:after="8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Keywords: </w:t>
      </w:r>
      <w:r>
        <w:rPr>
          <w:sz w:val="24"/>
          <w:szCs w:val="24"/>
        </w:rPr>
        <w:t>digital health; AI / interoperability; care pathway; patient outcomes</w:t>
      </w:r>
    </w:p>
    <w:p w14:paraId="6378B4B2" w14:textId="3545F58C" w:rsidR="00A7477F" w:rsidRPr="0000372B" w:rsidRDefault="00000000">
      <w:pPr>
        <w:pBdr>
          <w:bottom w:val="single" w:sz="6" w:space="2" w:color="1F4E79"/>
        </w:pBdr>
        <w:spacing w:before="280" w:after="10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WHY PARTNER WITH US </w:t>
      </w:r>
    </w:p>
    <w:p w14:paraId="3092E5BD" w14:textId="261681C5" w:rsidR="007545F9" w:rsidRPr="0000372B" w:rsidRDefault="00000000">
      <w:pPr>
        <w:spacing w:before="40" w:after="120"/>
        <w:rPr>
          <w:i/>
          <w:iCs/>
          <w:color w:val="153D63" w:themeColor="text2" w:themeTint="E6"/>
          <w:sz w:val="19"/>
          <w:szCs w:val="19"/>
        </w:rPr>
      </w:pPr>
      <w:r>
        <w:rPr>
          <w:i/>
          <w:iCs/>
          <w:color w:val="153D63" w:themeColor="text2" w:themeTint="E6"/>
          <w:sz w:val="19"/>
          <w:szCs w:val="19"/>
        </w:rPr>
        <w:t>List up to 3 short, compelling reasons (credibility, fit, mutual benefit)</w:t>
      </w:r>
    </w:p>
    <w:p w14:paraId="5B0BB162" w14:textId="77777777" w:rsidR="00A7477F" w:rsidRPr="0000372B" w:rsidRDefault="00000000">
      <w:pPr>
        <w:spacing w:before="80" w:after="60"/>
      </w:pPr>
      <w:r>
        <w:rPr>
          <w:sz w:val="20"/>
          <w:szCs w:val="20"/>
        </w:rPr>
        <w:t>1. e.g. Validated with [X] clinicians / patients across [setting] – compliant, scalable and ready to deploy.</w:t>
      </w:r>
    </w:p>
    <w:p w14:paraId="6AA0F396" w14:textId="3BA2577A" w:rsidR="00A7477F" w:rsidRPr="0000372B" w:rsidRDefault="00000000">
      <w:pPr>
        <w:pBdr>
          <w:top w:val="single" w:sz="4" w:space="4" w:color="7A7A7A"/>
        </w:pBdr>
        <w:spacing w:before="320"/>
        <w:rPr>
          <w:color w:val="153D63" w:themeColor="text2" w:themeTint="E6"/>
          <w:sz w:val="32"/>
          <w:szCs w:val="32"/>
        </w:rPr>
      </w:pPr>
      <w:r>
        <w:rPr>
          <w:i/>
          <w:iCs/>
          <w:color w:val="153D63" w:themeColor="text2" w:themeTint="E6"/>
          <w:sz w:val="32"/>
          <w:szCs w:val="32"/>
        </w:rPr>
        <w:t xml:space="preserve">Before submitting: delete the instructions and all blue italic guidance, remove any unused sections, and keep the whole abstract to one page. </w:t>
      </w:r>
      <w:r w:rsidR="00676D41">
        <w:rPr>
          <w:i/>
          <w:iCs/>
          <w:color w:val="153D63" w:themeColor="text2" w:themeTint="E6"/>
          <w:sz w:val="32"/>
          <w:szCs w:val="32"/>
        </w:rPr>
        <w:t>Please u</w:t>
      </w:r>
      <w:r>
        <w:rPr>
          <w:i/>
          <w:iCs/>
          <w:color w:val="153D63" w:themeColor="text2" w:themeTint="E6"/>
          <w:sz w:val="32"/>
          <w:szCs w:val="32"/>
        </w:rPr>
        <w:t>se the Times New Roman 12pt font.</w:t>
      </w:r>
    </w:p>
    <w:sectPr w:rsidR="00A7477F" w:rsidRPr="0000372B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219CD"/>
    <w:multiLevelType w:val="hybridMultilevel"/>
    <w:tmpl w:val="03F08898"/>
    <w:lvl w:ilvl="0" w:tplc="C0D2BF20">
      <w:start w:val="1"/>
      <w:numFmt w:val="bullet"/>
      <w:lvlText w:val="●"/>
      <w:lvlJc w:val="left"/>
      <w:pPr>
        <w:ind w:left="720" w:hanging="360"/>
      </w:pPr>
    </w:lvl>
    <w:lvl w:ilvl="1" w:tplc="B3B01BB0">
      <w:start w:val="1"/>
      <w:numFmt w:val="bullet"/>
      <w:lvlText w:val="○"/>
      <w:lvlJc w:val="left"/>
      <w:pPr>
        <w:ind w:left="1440" w:hanging="360"/>
      </w:pPr>
    </w:lvl>
    <w:lvl w:ilvl="2" w:tplc="B212CDB2">
      <w:start w:val="1"/>
      <w:numFmt w:val="bullet"/>
      <w:lvlText w:val="■"/>
      <w:lvlJc w:val="left"/>
      <w:pPr>
        <w:ind w:left="2160" w:hanging="360"/>
      </w:pPr>
    </w:lvl>
    <w:lvl w:ilvl="3" w:tplc="D6287D8E">
      <w:start w:val="1"/>
      <w:numFmt w:val="bullet"/>
      <w:lvlText w:val="●"/>
      <w:lvlJc w:val="left"/>
      <w:pPr>
        <w:ind w:left="2880" w:hanging="360"/>
      </w:pPr>
    </w:lvl>
    <w:lvl w:ilvl="4" w:tplc="53A0A4FE">
      <w:start w:val="1"/>
      <w:numFmt w:val="bullet"/>
      <w:lvlText w:val="○"/>
      <w:lvlJc w:val="left"/>
      <w:pPr>
        <w:ind w:left="3600" w:hanging="360"/>
      </w:pPr>
    </w:lvl>
    <w:lvl w:ilvl="5" w:tplc="53F2E98E">
      <w:start w:val="1"/>
      <w:numFmt w:val="bullet"/>
      <w:lvlText w:val="■"/>
      <w:lvlJc w:val="left"/>
      <w:pPr>
        <w:ind w:left="4320" w:hanging="360"/>
      </w:pPr>
    </w:lvl>
    <w:lvl w:ilvl="6" w:tplc="97204FF2">
      <w:start w:val="1"/>
      <w:numFmt w:val="bullet"/>
      <w:lvlText w:val="●"/>
      <w:lvlJc w:val="left"/>
      <w:pPr>
        <w:ind w:left="5040" w:hanging="360"/>
      </w:pPr>
    </w:lvl>
    <w:lvl w:ilvl="7" w:tplc="8FBE0E86">
      <w:start w:val="1"/>
      <w:numFmt w:val="bullet"/>
      <w:lvlText w:val="●"/>
      <w:lvlJc w:val="left"/>
      <w:pPr>
        <w:ind w:left="5760" w:hanging="360"/>
      </w:pPr>
    </w:lvl>
    <w:lvl w:ilvl="8" w:tplc="7F3249D8">
      <w:start w:val="1"/>
      <w:numFmt w:val="bullet"/>
      <w:lvlText w:val="●"/>
      <w:lvlJc w:val="left"/>
      <w:pPr>
        <w:ind w:left="6480" w:hanging="360"/>
      </w:pPr>
    </w:lvl>
  </w:abstractNum>
  <w:num w:numId="1" w16cid:durableId="198870351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77F"/>
    <w:rsid w:val="0000372B"/>
    <w:rsid w:val="0002183E"/>
    <w:rsid w:val="00102EAD"/>
    <w:rsid w:val="00116845"/>
    <w:rsid w:val="002C4BD7"/>
    <w:rsid w:val="005B3CC8"/>
    <w:rsid w:val="00676D41"/>
    <w:rsid w:val="007064F3"/>
    <w:rsid w:val="007545F9"/>
    <w:rsid w:val="00897F33"/>
    <w:rsid w:val="009522F0"/>
    <w:rsid w:val="00A7477F"/>
    <w:rsid w:val="00C4419A"/>
    <w:rsid w:val="00CB3F73"/>
    <w:rsid w:val="00D6273A"/>
    <w:rsid w:val="00DE1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21A7E"/>
  <w15:docId w15:val="{5042E2FA-667C-42E8-ABDE-0484CB63A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Sofia Reppou</cp:lastModifiedBy>
  <cp:revision>5</cp:revision>
  <dcterms:created xsi:type="dcterms:W3CDTF">2026-06-02T09:53:00Z</dcterms:created>
  <dcterms:modified xsi:type="dcterms:W3CDTF">2026-06-09T16:22:00Z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a8fc8ad4-835e-4a5c-91d4-28ed33bdaf87</vt:lpwstr>
  </property>
</Properties>
</file>