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8CD6" w14:textId="77777777" w:rsidR="003772B4" w:rsidRPr="00D206C7" w:rsidRDefault="00000000">
      <w:pPr>
        <w:spacing w:before="80" w:after="120"/>
        <w:jc w:val="center"/>
      </w:pPr>
      <w:r w:rsidRPr="00D206C7">
        <w:rPr>
          <w:b/>
          <w:bCs/>
          <w:sz w:val="30"/>
          <w:szCs w:val="30"/>
        </w:rPr>
        <w:t>Type the title of your manuscript here</w:t>
      </w:r>
    </w:p>
    <w:p w14:paraId="5B6C36C0" w14:textId="784D5AEF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sz w:val="19"/>
          <w:szCs w:val="19"/>
        </w:rPr>
        <w:t xml:space="preserve">List all </w:t>
      </w:r>
      <w:r w:rsidRPr="00D206C7">
        <w:rPr>
          <w:i/>
          <w:iCs/>
          <w:color w:val="153D63" w:themeColor="text2" w:themeTint="E6"/>
          <w:sz w:val="19"/>
          <w:szCs w:val="19"/>
        </w:rPr>
        <w:t xml:space="preserve">authors on a single running line in the form “Surname, A.”, separated by semicolons, with a superscript number linking each to an affiliation. </w:t>
      </w:r>
      <w:r w:rsidR="009F43B5">
        <w:rPr>
          <w:i/>
          <w:iCs/>
          <w:color w:val="153D63" w:themeColor="text2" w:themeTint="E6"/>
          <w:sz w:val="19"/>
          <w:szCs w:val="19"/>
        </w:rPr>
        <w:t>Pick your affiliation OR l</w:t>
      </w:r>
      <w:r w:rsidRPr="00D206C7">
        <w:rPr>
          <w:i/>
          <w:iCs/>
          <w:color w:val="153D63" w:themeColor="text2" w:themeTint="E6"/>
          <w:sz w:val="19"/>
          <w:szCs w:val="19"/>
        </w:rPr>
        <w:t>ist each affiliation only once</w:t>
      </w:r>
      <w:r w:rsidR="009F43B5">
        <w:rPr>
          <w:i/>
          <w:iCs/>
          <w:color w:val="153D63" w:themeColor="text2" w:themeTint="E6"/>
          <w:sz w:val="19"/>
          <w:szCs w:val="19"/>
        </w:rPr>
        <w:t>, reusing</w:t>
      </w:r>
      <w:r w:rsidRPr="00D206C7">
        <w:rPr>
          <w:i/>
          <w:iCs/>
          <w:color w:val="153D63" w:themeColor="text2" w:themeTint="E6"/>
          <w:sz w:val="19"/>
          <w:szCs w:val="19"/>
        </w:rPr>
        <w:t xml:space="preserve"> its number for shared affiliations.</w:t>
      </w:r>
    </w:p>
    <w:p w14:paraId="500AD900" w14:textId="77777777" w:rsidR="009F43B5" w:rsidRPr="0000372B" w:rsidRDefault="009F43B5" w:rsidP="009F43B5">
      <w:pPr>
        <w:spacing w:before="40" w:after="120"/>
        <w:ind w:left="360"/>
        <w:rPr>
          <w:sz w:val="24"/>
          <w:szCs w:val="24"/>
        </w:rPr>
      </w:pPr>
      <w:r w:rsidRPr="0000372B">
        <w:rPr>
          <w:sz w:val="24"/>
          <w:szCs w:val="24"/>
        </w:rPr>
        <w:t>Surname, A.B.</w:t>
      </w:r>
      <w:r w:rsidRPr="0000372B">
        <w:rPr>
          <w:sz w:val="24"/>
          <w:szCs w:val="24"/>
          <w:vertAlign w:val="superscript"/>
        </w:rPr>
        <w:t>1</w:t>
      </w:r>
      <w:r w:rsidRPr="0000372B">
        <w:rPr>
          <w:sz w:val="24"/>
          <w:szCs w:val="24"/>
        </w:rPr>
        <w:t>; Surname, C.D.</w:t>
      </w:r>
      <w:r w:rsidRPr="0000372B">
        <w:rPr>
          <w:sz w:val="24"/>
          <w:szCs w:val="24"/>
          <w:vertAlign w:val="superscript"/>
        </w:rPr>
        <w:t>2</w:t>
      </w:r>
      <w:r w:rsidRPr="0000372B">
        <w:rPr>
          <w:sz w:val="24"/>
          <w:szCs w:val="24"/>
        </w:rPr>
        <w:t>; Surname, E.F.</w:t>
      </w:r>
      <w:r w:rsidRPr="0000372B">
        <w:rPr>
          <w:sz w:val="24"/>
          <w:szCs w:val="24"/>
          <w:vertAlign w:val="superscript"/>
        </w:rPr>
        <w:t>1</w:t>
      </w:r>
      <w:r w:rsidRPr="0000372B">
        <w:rPr>
          <w:sz w:val="24"/>
          <w:szCs w:val="24"/>
        </w:rPr>
        <w:t>; Surname, G.H.</w:t>
      </w:r>
      <w:r w:rsidRPr="0000372B">
        <w:rPr>
          <w:sz w:val="24"/>
          <w:szCs w:val="24"/>
          <w:vertAlign w:val="superscript"/>
        </w:rPr>
        <w:t>3</w:t>
      </w:r>
      <w:r w:rsidRPr="0000372B">
        <w:rPr>
          <w:sz w:val="24"/>
          <w:szCs w:val="24"/>
        </w:rPr>
        <w:t>*</w:t>
      </w:r>
    </w:p>
    <w:p w14:paraId="69FFE565" w14:textId="77777777" w:rsidR="00993BFC" w:rsidRDefault="009F43B5" w:rsidP="009F43B5">
      <w:pPr>
        <w:spacing w:before="80" w:after="80"/>
        <w:jc w:val="center"/>
        <w:rPr>
          <w:i/>
          <w:iCs/>
        </w:rPr>
      </w:pPr>
      <w:r w:rsidRPr="0000372B">
        <w:rPr>
          <w:vertAlign w:val="superscript"/>
        </w:rPr>
        <w:t>1</w:t>
      </w:r>
      <w:r w:rsidRPr="0000372B">
        <w:rPr>
          <w:i/>
          <w:iCs/>
        </w:rPr>
        <w:t xml:space="preserve"> </w:t>
      </w:r>
      <w:r>
        <w:rPr>
          <w:i/>
          <w:iCs/>
        </w:rPr>
        <w:t>ISCTE-University Institute of Lisbon, Portugal</w:t>
      </w:r>
      <w:r w:rsidRPr="0000372B">
        <w:rPr>
          <w:i/>
          <w:iCs/>
        </w:rPr>
        <w:t xml:space="preserve">.  </w:t>
      </w:r>
      <w:r w:rsidRPr="0000372B">
        <w:rPr>
          <w:vertAlign w:val="superscript"/>
        </w:rPr>
        <w:t>2</w:t>
      </w:r>
      <w:r w:rsidRPr="0000372B">
        <w:rPr>
          <w:i/>
          <w:iCs/>
        </w:rPr>
        <w:t xml:space="preserve"> </w:t>
      </w:r>
      <w:r w:rsidRPr="007F5DC4">
        <w:rPr>
          <w:i/>
          <w:iCs/>
        </w:rPr>
        <w:t>Laurea University of Applied Sciences</w:t>
      </w:r>
      <w:r>
        <w:rPr>
          <w:i/>
          <w:iCs/>
        </w:rPr>
        <w:t>, Finland</w:t>
      </w:r>
      <w:r w:rsidRPr="0000372B">
        <w:rPr>
          <w:i/>
          <w:iCs/>
        </w:rPr>
        <w:t xml:space="preserve">. </w:t>
      </w:r>
    </w:p>
    <w:p w14:paraId="4B33AFF6" w14:textId="5BC68597" w:rsidR="009F43B5" w:rsidRPr="0000372B" w:rsidRDefault="009F43B5" w:rsidP="009F43B5">
      <w:pPr>
        <w:spacing w:before="80" w:after="80"/>
        <w:jc w:val="center"/>
      </w:pPr>
      <w:r w:rsidRPr="0000372B">
        <w:rPr>
          <w:i/>
          <w:iCs/>
        </w:rPr>
        <w:t xml:space="preserve"> </w:t>
      </w:r>
      <w:r w:rsidRPr="0000372B">
        <w:rPr>
          <w:vertAlign w:val="superscript"/>
        </w:rPr>
        <w:t>3</w:t>
      </w:r>
      <w:r w:rsidRPr="0000372B">
        <w:rPr>
          <w:i/>
          <w:iCs/>
        </w:rPr>
        <w:t xml:space="preserve"> </w:t>
      </w:r>
      <w:r>
        <w:rPr>
          <w:i/>
          <w:iCs/>
        </w:rPr>
        <w:t>Aristotle University of Thessaloniki, Greece</w:t>
      </w:r>
      <w:r w:rsidRPr="0000372B">
        <w:rPr>
          <w:i/>
          <w:iCs/>
        </w:rPr>
        <w:t>.</w:t>
      </w:r>
    </w:p>
    <w:p w14:paraId="3C647F5E" w14:textId="77777777" w:rsidR="003772B4" w:rsidRPr="00D206C7" w:rsidRDefault="00000000">
      <w:pPr>
        <w:spacing w:after="80"/>
        <w:jc w:val="center"/>
      </w:pPr>
      <w:r w:rsidRPr="00D206C7">
        <w:rPr>
          <w:i/>
          <w:iCs/>
          <w:sz w:val="20"/>
          <w:szCs w:val="20"/>
        </w:rPr>
        <w:t xml:space="preserve">*Corresponding author: Full name, postal address, name@institution.edu, ORCID </w:t>
      </w:r>
      <w:proofErr w:type="spellStart"/>
      <w:r w:rsidRPr="00D206C7">
        <w:rPr>
          <w:i/>
          <w:iCs/>
          <w:sz w:val="20"/>
          <w:szCs w:val="20"/>
        </w:rPr>
        <w:t>iD.</w:t>
      </w:r>
      <w:proofErr w:type="spellEnd"/>
    </w:p>
    <w:p w14:paraId="7677203F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Abstract</w:t>
      </w:r>
    </w:p>
    <w:p w14:paraId="531D0EB1" w14:textId="51B239D8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 xml:space="preserve">Structured abstract, 250 words maximum, placed between the title and the main body. </w:t>
      </w:r>
    </w:p>
    <w:p w14:paraId="1CC9753E" w14:textId="77777777" w:rsidR="003772B4" w:rsidRPr="00D206C7" w:rsidRDefault="00000000">
      <w:pPr>
        <w:spacing w:before="80" w:after="10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Background. </w:t>
      </w:r>
      <w:r w:rsidRPr="00D206C7">
        <w:rPr>
          <w:sz w:val="24"/>
          <w:szCs w:val="24"/>
        </w:rPr>
        <w:t>State the context and rationale for the study.</w:t>
      </w:r>
    </w:p>
    <w:p w14:paraId="77A3964C" w14:textId="77777777" w:rsidR="003772B4" w:rsidRPr="00D206C7" w:rsidRDefault="00000000">
      <w:pPr>
        <w:spacing w:after="10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Objective. </w:t>
      </w:r>
      <w:r w:rsidRPr="00D206C7">
        <w:rPr>
          <w:sz w:val="24"/>
          <w:szCs w:val="24"/>
        </w:rPr>
        <w:t>State the specific aim or research question.</w:t>
      </w:r>
    </w:p>
    <w:p w14:paraId="59C9EC73" w14:textId="77777777" w:rsidR="003772B4" w:rsidRPr="00D206C7" w:rsidRDefault="00000000">
      <w:pPr>
        <w:spacing w:after="10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Methods. </w:t>
      </w:r>
      <w:proofErr w:type="spellStart"/>
      <w:r w:rsidRPr="00D206C7">
        <w:rPr>
          <w:sz w:val="24"/>
          <w:szCs w:val="24"/>
        </w:rPr>
        <w:t>Summarise</w:t>
      </w:r>
      <w:proofErr w:type="spellEnd"/>
      <w:r w:rsidRPr="00D206C7">
        <w:rPr>
          <w:sz w:val="24"/>
          <w:szCs w:val="24"/>
        </w:rPr>
        <w:t xml:space="preserve"> the design, setting, participants, and analytic approach.</w:t>
      </w:r>
    </w:p>
    <w:p w14:paraId="3280E7F2" w14:textId="77777777" w:rsidR="003772B4" w:rsidRPr="00D206C7" w:rsidRDefault="00000000">
      <w:pPr>
        <w:spacing w:after="10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Results. </w:t>
      </w:r>
      <w:r w:rsidRPr="00D206C7">
        <w:rPr>
          <w:sz w:val="24"/>
          <w:szCs w:val="24"/>
        </w:rPr>
        <w:t>Report the main findings, with key data.</w:t>
      </w:r>
    </w:p>
    <w:p w14:paraId="164F0589" w14:textId="77777777" w:rsidR="003772B4" w:rsidRPr="00D206C7" w:rsidRDefault="00000000">
      <w:pPr>
        <w:spacing w:after="10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Conclusions. </w:t>
      </w:r>
      <w:r w:rsidRPr="00D206C7">
        <w:rPr>
          <w:sz w:val="24"/>
          <w:szCs w:val="24"/>
        </w:rPr>
        <w:t>State the principal conclusions and their implications.</w:t>
      </w:r>
    </w:p>
    <w:p w14:paraId="5FD76E1B" w14:textId="77777777" w:rsidR="001B784D" w:rsidRPr="00D206C7" w:rsidRDefault="001B784D">
      <w:pPr>
        <w:spacing w:before="40" w:after="120"/>
        <w:rPr>
          <w:i/>
          <w:iCs/>
          <w:sz w:val="19"/>
          <w:szCs w:val="19"/>
        </w:rPr>
      </w:pPr>
    </w:p>
    <w:p w14:paraId="1701AE37" w14:textId="2537B260" w:rsidR="003772B4" w:rsidRPr="00D206C7" w:rsidRDefault="00000000" w:rsidP="001B784D">
      <w:pPr>
        <w:spacing w:before="40" w:after="120"/>
        <w:rPr>
          <w:color w:val="153D63" w:themeColor="text2" w:themeTint="E6"/>
        </w:rPr>
      </w:pPr>
      <w:r w:rsidRPr="00D206C7">
        <w:rPr>
          <w:b/>
          <w:bCs/>
          <w:sz w:val="24"/>
          <w:szCs w:val="24"/>
        </w:rPr>
        <w:t xml:space="preserve">Keywords: </w:t>
      </w:r>
      <w:r w:rsidRPr="00D206C7">
        <w:rPr>
          <w:sz w:val="24"/>
          <w:szCs w:val="24"/>
        </w:rPr>
        <w:t>keyword one; keyword two; keyword three; keyword four; keyword five</w:t>
      </w:r>
      <w:r w:rsidR="001B784D" w:rsidRPr="00D206C7">
        <w:rPr>
          <w:sz w:val="24"/>
          <w:szCs w:val="24"/>
        </w:rPr>
        <w:t xml:space="preserve"> </w:t>
      </w:r>
      <w:r w:rsidR="001B784D" w:rsidRPr="00D206C7">
        <w:rPr>
          <w:color w:val="153D63" w:themeColor="text2" w:themeTint="E6"/>
          <w:sz w:val="24"/>
          <w:szCs w:val="24"/>
        </w:rPr>
        <w:t>(</w:t>
      </w:r>
      <w:r w:rsidR="001B784D" w:rsidRPr="00D206C7">
        <w:rPr>
          <w:i/>
          <w:iCs/>
          <w:color w:val="153D63" w:themeColor="text2" w:themeTint="E6"/>
          <w:sz w:val="19"/>
          <w:szCs w:val="19"/>
        </w:rPr>
        <w:t>Minimum of five keywords, as specific as possible to the research topic)</w:t>
      </w:r>
    </w:p>
    <w:p w14:paraId="3685425B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1. Introduction</w:t>
      </w:r>
    </w:p>
    <w:p w14:paraId="314F76C0" w14:textId="58478819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Set out the background and the gap in current knowledge, leading to a clear rationale and the aim or research question. Use Sage Vancouver numbered citations in the text</w:t>
      </w:r>
      <w:r w:rsidR="001B784D" w:rsidRPr="00D206C7">
        <w:rPr>
          <w:i/>
          <w:iCs/>
          <w:color w:val="153D63" w:themeColor="text2" w:themeTint="E6"/>
          <w:sz w:val="19"/>
          <w:szCs w:val="19"/>
        </w:rPr>
        <w:t xml:space="preserve">. The suggested font is Times New Roman, 12 pt. The suggested length of this part is </w:t>
      </w:r>
      <w:r w:rsidR="00706477" w:rsidRPr="00D206C7">
        <w:rPr>
          <w:i/>
          <w:iCs/>
          <w:color w:val="153D63" w:themeColor="text2" w:themeTint="E6"/>
          <w:sz w:val="19"/>
          <w:szCs w:val="19"/>
        </w:rPr>
        <w:t>400-450 words</w:t>
      </w:r>
      <w:r w:rsidRPr="00D206C7">
        <w:rPr>
          <w:i/>
          <w:iCs/>
          <w:color w:val="153D63" w:themeColor="text2" w:themeTint="E6"/>
          <w:sz w:val="19"/>
          <w:szCs w:val="19"/>
        </w:rPr>
        <w:t>.</w:t>
      </w:r>
    </w:p>
    <w:p w14:paraId="508B677C" w14:textId="77777777" w:rsidR="003772B4" w:rsidRPr="00D206C7" w:rsidRDefault="00000000">
      <w:pPr>
        <w:spacing w:before="60" w:after="120"/>
        <w:jc w:val="both"/>
      </w:pPr>
      <w:r w:rsidRPr="00D206C7">
        <w:rPr>
          <w:sz w:val="24"/>
          <w:szCs w:val="24"/>
        </w:rPr>
        <w:t>Replace this placeholder text with your introduction. In-text citations are numbered in order of appearance</w:t>
      </w:r>
      <w:r w:rsidRPr="00D206C7">
        <w:rPr>
          <w:sz w:val="24"/>
          <w:szCs w:val="24"/>
          <w:vertAlign w:val="superscript"/>
        </w:rPr>
        <w:t>1</w:t>
      </w:r>
      <w:r w:rsidRPr="00D206C7">
        <w:rPr>
          <w:sz w:val="24"/>
          <w:szCs w:val="24"/>
        </w:rPr>
        <w:t xml:space="preserve"> and reused where the same source is cited again</w:t>
      </w:r>
      <w:r w:rsidRPr="00D206C7">
        <w:rPr>
          <w:sz w:val="24"/>
          <w:szCs w:val="24"/>
          <w:vertAlign w:val="superscript"/>
        </w:rPr>
        <w:t>1</w:t>
      </w:r>
      <w:r w:rsidRPr="00D206C7">
        <w:t>.</w:t>
      </w:r>
    </w:p>
    <w:p w14:paraId="0F0DE1AF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2. Methods</w:t>
      </w:r>
    </w:p>
    <w:p w14:paraId="22979DB0" w14:textId="6C5C9FE1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Report the methodology fully and transparently, following the relevant EQUATOR reporting guideline. Sub-headings below are suggestions</w:t>
      </w:r>
      <w:r w:rsidR="005A5B3C" w:rsidRPr="00D206C7">
        <w:rPr>
          <w:i/>
          <w:iCs/>
          <w:color w:val="153D63" w:themeColor="text2" w:themeTint="E6"/>
          <w:sz w:val="19"/>
          <w:szCs w:val="19"/>
        </w:rPr>
        <w:t xml:space="preserve">. You can </w:t>
      </w:r>
      <w:r w:rsidRPr="00D206C7">
        <w:rPr>
          <w:i/>
          <w:iCs/>
          <w:color w:val="153D63" w:themeColor="text2" w:themeTint="E6"/>
          <w:sz w:val="19"/>
          <w:szCs w:val="19"/>
        </w:rPr>
        <w:t>adapt them to your study design</w:t>
      </w:r>
      <w:r w:rsidR="00D206C7">
        <w:rPr>
          <w:i/>
          <w:iCs/>
          <w:color w:val="153D63" w:themeColor="text2" w:themeTint="E6"/>
          <w:sz w:val="19"/>
          <w:szCs w:val="19"/>
        </w:rPr>
        <w:t xml:space="preserve">. The suggested length of this part is </w:t>
      </w:r>
      <w:r w:rsidR="005A5B3C" w:rsidRPr="00D206C7">
        <w:rPr>
          <w:i/>
          <w:iCs/>
          <w:color w:val="153D63" w:themeColor="text2" w:themeTint="E6"/>
          <w:sz w:val="19"/>
          <w:szCs w:val="19"/>
        </w:rPr>
        <w:t>400-500 word</w:t>
      </w:r>
      <w:r w:rsidR="00D206C7">
        <w:rPr>
          <w:i/>
          <w:iCs/>
          <w:color w:val="153D63" w:themeColor="text2" w:themeTint="E6"/>
          <w:sz w:val="19"/>
          <w:szCs w:val="19"/>
        </w:rPr>
        <w:t>s</w:t>
      </w:r>
    </w:p>
    <w:p w14:paraId="2D893BBC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2.1 Study design</w:t>
      </w:r>
    </w:p>
    <w:p w14:paraId="04C56A20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Describe the design and, where relevant, the reporting guideline followed.</w:t>
      </w:r>
    </w:p>
    <w:p w14:paraId="24850466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2.2 Setting and participants</w:t>
      </w:r>
    </w:p>
    <w:p w14:paraId="1E068E6E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Describe the setting, eligibility criteria, recruitment, and sample.</w:t>
      </w:r>
    </w:p>
    <w:p w14:paraId="7C92CF79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2.3 Data collection</w:t>
      </w:r>
    </w:p>
    <w:p w14:paraId="272E5A08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Describe the materials, instruments, or procedures used to collect data.</w:t>
      </w:r>
    </w:p>
    <w:p w14:paraId="3840AF29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2.4 Data analysis</w:t>
      </w:r>
    </w:p>
    <w:p w14:paraId="248C91F6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 xml:space="preserve">Describe the analytic approach, software, and any measures of </w:t>
      </w:r>
      <w:proofErr w:type="spellStart"/>
      <w:r w:rsidRPr="00D206C7">
        <w:rPr>
          <w:sz w:val="24"/>
          <w:szCs w:val="24"/>
        </w:rPr>
        <w:t>rigour</w:t>
      </w:r>
      <w:proofErr w:type="spellEnd"/>
      <w:r w:rsidRPr="00D206C7">
        <w:rPr>
          <w:sz w:val="24"/>
          <w:szCs w:val="24"/>
        </w:rPr>
        <w:t>.</w:t>
      </w:r>
    </w:p>
    <w:p w14:paraId="3FC84A95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2.5 Ethical approval</w:t>
      </w:r>
    </w:p>
    <w:p w14:paraId="01E20329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State the approving Ethics Committee or Institutional Review Board, the institution, and the approval number. This must also be repeated under Statements and Declarations.</w:t>
      </w:r>
    </w:p>
    <w:p w14:paraId="569FE4E1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lastRenderedPageBreak/>
        <w:t>State ethics approval here, including committee name, institution, and approval number.</w:t>
      </w:r>
    </w:p>
    <w:p w14:paraId="4F1C734A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3. Results</w:t>
      </w:r>
    </w:p>
    <w:p w14:paraId="117FCFC7" w14:textId="3DA46C5F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Present the findings in a logical order, without interpretation. Refer to figures and tables by number (e.g. Table 1, Figure 1).</w:t>
      </w:r>
      <w:r w:rsidR="005A5B3C" w:rsidRPr="00D206C7">
        <w:rPr>
          <w:i/>
          <w:iCs/>
          <w:color w:val="153D63" w:themeColor="text2" w:themeTint="E6"/>
          <w:sz w:val="19"/>
          <w:szCs w:val="19"/>
        </w:rPr>
        <w:t xml:space="preserve"> </w:t>
      </w:r>
      <w:r w:rsidR="00D206C7">
        <w:rPr>
          <w:i/>
          <w:iCs/>
          <w:color w:val="153D63" w:themeColor="text2" w:themeTint="E6"/>
          <w:sz w:val="19"/>
          <w:szCs w:val="19"/>
        </w:rPr>
        <w:t xml:space="preserve">The suggested length of this part is </w:t>
      </w:r>
      <w:r w:rsidR="005A5B3C" w:rsidRPr="00D206C7">
        <w:rPr>
          <w:i/>
          <w:iCs/>
          <w:color w:val="153D63" w:themeColor="text2" w:themeTint="E6"/>
          <w:sz w:val="19"/>
          <w:szCs w:val="19"/>
        </w:rPr>
        <w:t>450-550 words</w:t>
      </w:r>
      <w:r w:rsidR="00D206C7">
        <w:rPr>
          <w:i/>
          <w:iCs/>
          <w:color w:val="153D63" w:themeColor="text2" w:themeTint="E6"/>
          <w:sz w:val="19"/>
          <w:szCs w:val="19"/>
        </w:rPr>
        <w:t>.</w:t>
      </w:r>
    </w:p>
    <w:p w14:paraId="6F52BC5D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Replace this placeholder text with your results.</w:t>
      </w:r>
    </w:p>
    <w:p w14:paraId="54112908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4. Discussion</w:t>
      </w:r>
    </w:p>
    <w:p w14:paraId="1458EE94" w14:textId="77777777" w:rsidR="00D206C7" w:rsidRPr="00D206C7" w:rsidRDefault="00000000" w:rsidP="00D206C7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Interpret the findings in the context of the published literature; do not simply repeat the results.</w:t>
      </w:r>
      <w:r w:rsidR="005A5B3C" w:rsidRPr="00D206C7">
        <w:rPr>
          <w:i/>
          <w:iCs/>
          <w:color w:val="153D63" w:themeColor="text2" w:themeTint="E6"/>
          <w:sz w:val="19"/>
          <w:szCs w:val="19"/>
        </w:rPr>
        <w:t xml:space="preserve"> </w:t>
      </w:r>
      <w:r w:rsidR="00D206C7">
        <w:rPr>
          <w:i/>
          <w:iCs/>
          <w:color w:val="153D63" w:themeColor="text2" w:themeTint="E6"/>
          <w:sz w:val="19"/>
          <w:szCs w:val="19"/>
        </w:rPr>
        <w:t xml:space="preserve">The suggested length of this part is </w:t>
      </w:r>
      <w:r w:rsidR="00D206C7" w:rsidRPr="00D206C7">
        <w:rPr>
          <w:i/>
          <w:iCs/>
          <w:color w:val="153D63" w:themeColor="text2" w:themeTint="E6"/>
          <w:sz w:val="19"/>
          <w:szCs w:val="19"/>
        </w:rPr>
        <w:t>450-550 words</w:t>
      </w:r>
      <w:r w:rsidR="00D206C7">
        <w:rPr>
          <w:i/>
          <w:iCs/>
          <w:color w:val="153D63" w:themeColor="text2" w:themeTint="E6"/>
          <w:sz w:val="19"/>
          <w:szCs w:val="19"/>
        </w:rPr>
        <w:t>.</w:t>
      </w:r>
    </w:p>
    <w:p w14:paraId="47D888EC" w14:textId="32C568ED" w:rsidR="003772B4" w:rsidRPr="00D206C7" w:rsidRDefault="00000000" w:rsidP="00D206C7">
      <w:pPr>
        <w:spacing w:before="40" w:after="120"/>
        <w:rPr>
          <w:sz w:val="24"/>
          <w:szCs w:val="24"/>
        </w:rPr>
      </w:pPr>
      <w:r w:rsidRPr="00D206C7">
        <w:rPr>
          <w:sz w:val="24"/>
          <w:szCs w:val="24"/>
        </w:rPr>
        <w:t>Replace this placeholder text with your discussion.</w:t>
      </w:r>
    </w:p>
    <w:p w14:paraId="5909A006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4.1 Limitations</w:t>
      </w:r>
    </w:p>
    <w:p w14:paraId="614CDB4C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State the main limitations of the study and their implications for interpretation.</w:t>
      </w:r>
    </w:p>
    <w:p w14:paraId="5C85D9A2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5. Conclusion</w:t>
      </w:r>
    </w:p>
    <w:p w14:paraId="5AA44FAA" w14:textId="48F9B3FA" w:rsidR="00D206C7" w:rsidRPr="00D206C7" w:rsidRDefault="00000000" w:rsidP="00D206C7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 xml:space="preserve">State the key message and its implications for practice, policy, or future </w:t>
      </w:r>
      <w:proofErr w:type="spellStart"/>
      <w:proofErr w:type="gramStart"/>
      <w:r w:rsidRPr="00D206C7">
        <w:rPr>
          <w:i/>
          <w:iCs/>
          <w:color w:val="153D63" w:themeColor="text2" w:themeTint="E6"/>
          <w:sz w:val="19"/>
          <w:szCs w:val="19"/>
        </w:rPr>
        <w:t>research</w:t>
      </w:r>
      <w:r w:rsidR="00D206C7">
        <w:rPr>
          <w:i/>
          <w:iCs/>
          <w:color w:val="153D63" w:themeColor="text2" w:themeTint="E6"/>
          <w:sz w:val="19"/>
          <w:szCs w:val="19"/>
        </w:rPr>
        <w:t>.The</w:t>
      </w:r>
      <w:proofErr w:type="spellEnd"/>
      <w:proofErr w:type="gramEnd"/>
      <w:r w:rsidR="00D206C7">
        <w:rPr>
          <w:i/>
          <w:iCs/>
          <w:color w:val="153D63" w:themeColor="text2" w:themeTint="E6"/>
          <w:sz w:val="19"/>
          <w:szCs w:val="19"/>
        </w:rPr>
        <w:t xml:space="preserve"> suggested length of this part is 120-20</w:t>
      </w:r>
      <w:r w:rsidR="00D206C7" w:rsidRPr="00D206C7">
        <w:rPr>
          <w:i/>
          <w:iCs/>
          <w:color w:val="153D63" w:themeColor="text2" w:themeTint="E6"/>
          <w:sz w:val="19"/>
          <w:szCs w:val="19"/>
        </w:rPr>
        <w:t>0 words</w:t>
      </w:r>
      <w:r w:rsidR="00D206C7">
        <w:rPr>
          <w:i/>
          <w:iCs/>
          <w:color w:val="153D63" w:themeColor="text2" w:themeTint="E6"/>
          <w:sz w:val="19"/>
          <w:szCs w:val="19"/>
        </w:rPr>
        <w:t>.</w:t>
      </w:r>
    </w:p>
    <w:p w14:paraId="15FB12B1" w14:textId="6C910565" w:rsidR="003772B4" w:rsidRPr="00D206C7" w:rsidRDefault="003772B4">
      <w:pPr>
        <w:spacing w:before="40" w:after="120"/>
        <w:rPr>
          <w:color w:val="153D63" w:themeColor="text2" w:themeTint="E6"/>
        </w:rPr>
      </w:pPr>
    </w:p>
    <w:p w14:paraId="5C08C6EC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Replace this placeholder text with your conclusion.</w:t>
      </w:r>
    </w:p>
    <w:p w14:paraId="57C43588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Acknowledgements</w:t>
      </w:r>
    </w:p>
    <w:p w14:paraId="1D468E88" w14:textId="576F3680" w:rsidR="003772B4" w:rsidRPr="00D206C7" w:rsidRDefault="00000000">
      <w:pPr>
        <w:spacing w:before="40" w:after="120"/>
        <w:rPr>
          <w:color w:val="153D63" w:themeColor="text2" w:themeTint="E6"/>
        </w:rPr>
      </w:pPr>
      <w:proofErr w:type="gramStart"/>
      <w:r w:rsidRPr="00D206C7">
        <w:rPr>
          <w:i/>
          <w:iCs/>
          <w:color w:val="153D63" w:themeColor="text2" w:themeTint="E6"/>
          <w:sz w:val="19"/>
          <w:szCs w:val="19"/>
        </w:rPr>
        <w:t>List</w:t>
      </w:r>
      <w:proofErr w:type="gramEnd"/>
      <w:r w:rsidRPr="00D206C7">
        <w:rPr>
          <w:i/>
          <w:iCs/>
          <w:color w:val="153D63" w:themeColor="text2" w:themeTint="E6"/>
          <w:sz w:val="19"/>
          <w:szCs w:val="19"/>
        </w:rPr>
        <w:t xml:space="preserve"> contributors who do not meet the criteria for authorship. Declare any third-party writing or editing assistance here. Delete this heading if not applicable.</w:t>
      </w:r>
    </w:p>
    <w:p w14:paraId="36D6AF01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 xml:space="preserve">Acknowledgement </w:t>
      </w:r>
      <w:proofErr w:type="gramStart"/>
      <w:r w:rsidRPr="00D206C7">
        <w:rPr>
          <w:sz w:val="24"/>
          <w:szCs w:val="24"/>
        </w:rPr>
        <w:t>text, or</w:t>
      </w:r>
      <w:proofErr w:type="gramEnd"/>
      <w:r w:rsidRPr="00D206C7">
        <w:rPr>
          <w:sz w:val="24"/>
          <w:szCs w:val="24"/>
        </w:rPr>
        <w:t xml:space="preserve"> delete this section.</w:t>
      </w:r>
    </w:p>
    <w:p w14:paraId="2E250494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Statements and Declarations</w:t>
      </w:r>
    </w:p>
    <w:p w14:paraId="5D2D5FF4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All sub-headings below are mandatory. If a declaration does not apply, keep the heading and write “Not applicable”.</w:t>
      </w:r>
    </w:p>
    <w:p w14:paraId="30C70AB4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Ethical considerations</w:t>
      </w:r>
    </w:p>
    <w:p w14:paraId="5EF266EB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 xml:space="preserve">State the approving Ethics Committee / Institutional Review Board, the institution, and the approval number — even if already given in the Methods. If approval </w:t>
      </w:r>
      <w:proofErr w:type="gramStart"/>
      <w:r w:rsidRPr="00D206C7">
        <w:rPr>
          <w:i/>
          <w:iCs/>
          <w:color w:val="153D63" w:themeColor="text2" w:themeTint="E6"/>
          <w:sz w:val="19"/>
          <w:szCs w:val="19"/>
        </w:rPr>
        <w:t>was</w:t>
      </w:r>
      <w:proofErr w:type="gramEnd"/>
      <w:r w:rsidRPr="00D206C7">
        <w:rPr>
          <w:i/>
          <w:iCs/>
          <w:color w:val="153D63" w:themeColor="text2" w:themeTint="E6"/>
          <w:sz w:val="19"/>
          <w:szCs w:val="19"/>
        </w:rPr>
        <w:t xml:space="preserve"> not required, state this explicitly.</w:t>
      </w:r>
    </w:p>
    <w:p w14:paraId="146322CF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Ethics approval statement.</w:t>
      </w:r>
    </w:p>
    <w:p w14:paraId="70A992E2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Declaration of conflicting interest</w:t>
      </w:r>
    </w:p>
    <w:p w14:paraId="3474DF77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Required from all authors. If no conflict exists, use the standard wording below.</w:t>
      </w:r>
    </w:p>
    <w:p w14:paraId="02AD9959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The author(s) declared no potential conflicts of interest with respect to the research, authorship, and/or publication of this article.</w:t>
      </w:r>
    </w:p>
    <w:p w14:paraId="58E098E3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Funding</w:t>
      </w:r>
    </w:p>
    <w:p w14:paraId="3B562717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Include a funding statement even if no funding was received. Name the funder and grant number where applicable.</w:t>
      </w:r>
    </w:p>
    <w:p w14:paraId="73267A0A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Funding statement.</w:t>
      </w:r>
    </w:p>
    <w:p w14:paraId="2624C5EC" w14:textId="77777777" w:rsidR="003772B4" w:rsidRPr="00D206C7" w:rsidRDefault="00000000">
      <w:pPr>
        <w:spacing w:before="180" w:after="80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>Data availability</w:t>
      </w:r>
    </w:p>
    <w:p w14:paraId="6BC9C4F9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 xml:space="preserve">Include a data availability statement. If data </w:t>
      </w:r>
      <w:proofErr w:type="gramStart"/>
      <w:r w:rsidRPr="00D206C7">
        <w:rPr>
          <w:i/>
          <w:iCs/>
          <w:color w:val="153D63" w:themeColor="text2" w:themeTint="E6"/>
          <w:sz w:val="19"/>
          <w:szCs w:val="19"/>
        </w:rPr>
        <w:t>are</w:t>
      </w:r>
      <w:proofErr w:type="gramEnd"/>
      <w:r w:rsidRPr="00D206C7">
        <w:rPr>
          <w:i/>
          <w:iCs/>
          <w:color w:val="153D63" w:themeColor="text2" w:themeTint="E6"/>
          <w:sz w:val="19"/>
          <w:szCs w:val="19"/>
        </w:rPr>
        <w:t xml:space="preserve"> in a public repository, link to it; if data cannot be shared, state why.</w:t>
      </w:r>
    </w:p>
    <w:p w14:paraId="36968748" w14:textId="77777777" w:rsidR="003772B4" w:rsidRPr="00D206C7" w:rsidRDefault="00000000">
      <w:pPr>
        <w:spacing w:before="60" w:after="120"/>
        <w:jc w:val="both"/>
        <w:rPr>
          <w:sz w:val="24"/>
          <w:szCs w:val="24"/>
        </w:rPr>
      </w:pPr>
      <w:r w:rsidRPr="00D206C7">
        <w:rPr>
          <w:sz w:val="24"/>
          <w:szCs w:val="24"/>
        </w:rPr>
        <w:t>Data availability statement.</w:t>
      </w:r>
    </w:p>
    <w:p w14:paraId="7EC4D2D4" w14:textId="77777777" w:rsidR="003F6FFE" w:rsidRDefault="003F6FFE">
      <w:pPr>
        <w:pBdr>
          <w:bottom w:val="single" w:sz="6" w:space="2" w:color="1F4E79"/>
        </w:pBdr>
        <w:spacing w:before="300" w:after="100"/>
        <w:rPr>
          <w:b/>
          <w:bCs/>
          <w:sz w:val="24"/>
          <w:szCs w:val="24"/>
        </w:rPr>
      </w:pPr>
    </w:p>
    <w:p w14:paraId="47D0B4B1" w14:textId="3E31277E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References</w:t>
      </w:r>
    </w:p>
    <w:p w14:paraId="2CB0B47B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Sage Vancouver style: numbered in the order they first appear in the text. Every in-text citation must have a matching reference and vice versa. Cite published versions rather than preprints where available.</w:t>
      </w:r>
    </w:p>
    <w:p w14:paraId="1208A5C8" w14:textId="77777777" w:rsidR="003772B4" w:rsidRPr="00D206C7" w:rsidRDefault="00000000">
      <w:pPr>
        <w:spacing w:before="60" w:after="60"/>
      </w:pPr>
      <w:r w:rsidRPr="00D206C7">
        <w:t>1</w:t>
      </w:r>
      <w:proofErr w:type="gramStart"/>
      <w:r w:rsidRPr="00D206C7">
        <w:t>.  Surname</w:t>
      </w:r>
      <w:proofErr w:type="gramEnd"/>
      <w:r w:rsidRPr="00D206C7">
        <w:t xml:space="preserve"> AB, Surname CD. Title of the journal article. Abbreviated Journal Title 2026; 12: 100–112.</w:t>
      </w:r>
    </w:p>
    <w:p w14:paraId="70CCADFD" w14:textId="77777777" w:rsidR="003772B4" w:rsidRPr="00D206C7" w:rsidRDefault="00000000">
      <w:pPr>
        <w:spacing w:after="60"/>
      </w:pPr>
      <w:r w:rsidRPr="00D206C7">
        <w:t>2</w:t>
      </w:r>
      <w:proofErr w:type="gramStart"/>
      <w:r w:rsidRPr="00D206C7">
        <w:t>.  Surname</w:t>
      </w:r>
      <w:proofErr w:type="gramEnd"/>
      <w:r w:rsidRPr="00D206C7">
        <w:t xml:space="preserve"> EF. Title of the book chapter. In: Editor GH (ed.) Title of Book. City: Publisher, 2025, pp. 45–60.</w:t>
      </w:r>
    </w:p>
    <w:p w14:paraId="773BB5EC" w14:textId="77777777" w:rsidR="003772B4" w:rsidRPr="00D206C7" w:rsidRDefault="00000000">
      <w:pPr>
        <w:spacing w:after="60"/>
      </w:pPr>
      <w:r w:rsidRPr="00D206C7">
        <w:t>3</w:t>
      </w:r>
      <w:proofErr w:type="gramStart"/>
      <w:r w:rsidRPr="00D206C7">
        <w:t>.  Surname</w:t>
      </w:r>
      <w:proofErr w:type="gramEnd"/>
      <w:r w:rsidRPr="00D206C7">
        <w:t xml:space="preserve"> IJ, Surname KL. Title of the online resource. URL (year, accessed day month year).</w:t>
      </w:r>
    </w:p>
    <w:p w14:paraId="48BF180B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Figure Legends</w:t>
      </w:r>
    </w:p>
    <w:p w14:paraId="660A3AD5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 xml:space="preserve">List every figure caption here, in full and in Word — captions must not be embedded in the image file. Supply figures as separate JPEG or TIFF files. Colour figures appear in </w:t>
      </w:r>
      <w:proofErr w:type="spellStart"/>
      <w:r w:rsidRPr="00D206C7">
        <w:rPr>
          <w:i/>
          <w:iCs/>
          <w:color w:val="153D63" w:themeColor="text2" w:themeTint="E6"/>
          <w:sz w:val="19"/>
          <w:szCs w:val="19"/>
        </w:rPr>
        <w:t>colour</w:t>
      </w:r>
      <w:proofErr w:type="spellEnd"/>
      <w:r w:rsidRPr="00D206C7">
        <w:rPr>
          <w:i/>
          <w:iCs/>
          <w:color w:val="153D63" w:themeColor="text2" w:themeTint="E6"/>
          <w:sz w:val="19"/>
          <w:szCs w:val="19"/>
        </w:rPr>
        <w:t xml:space="preserve"> online.</w:t>
      </w:r>
    </w:p>
    <w:p w14:paraId="317FD93E" w14:textId="77777777" w:rsidR="003772B4" w:rsidRPr="00D206C7" w:rsidRDefault="00000000">
      <w:pPr>
        <w:spacing w:before="60" w:after="8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Figure 1. </w:t>
      </w:r>
      <w:r w:rsidRPr="00D206C7">
        <w:rPr>
          <w:sz w:val="24"/>
          <w:szCs w:val="24"/>
        </w:rPr>
        <w:t>Type the full caption for Figure 1 here.</w:t>
      </w:r>
    </w:p>
    <w:p w14:paraId="10BDED87" w14:textId="77777777" w:rsidR="003772B4" w:rsidRPr="00D206C7" w:rsidRDefault="00000000">
      <w:pPr>
        <w:spacing w:after="12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Figure 2. </w:t>
      </w:r>
      <w:r w:rsidRPr="00D206C7">
        <w:rPr>
          <w:sz w:val="24"/>
          <w:szCs w:val="24"/>
        </w:rPr>
        <w:t>Type the full caption for Figure 2 here.</w:t>
      </w:r>
    </w:p>
    <w:p w14:paraId="614E0AE4" w14:textId="77777777" w:rsidR="003772B4" w:rsidRPr="00D206C7" w:rsidRDefault="00000000">
      <w:pPr>
        <w:pBdr>
          <w:bottom w:val="single" w:sz="6" w:space="2" w:color="1F4E79"/>
        </w:pBdr>
        <w:spacing w:before="300" w:after="100"/>
      </w:pPr>
      <w:r w:rsidRPr="00D206C7">
        <w:rPr>
          <w:b/>
          <w:bCs/>
          <w:sz w:val="24"/>
          <w:szCs w:val="24"/>
        </w:rPr>
        <w:t>Tables</w:t>
      </w:r>
    </w:p>
    <w:p w14:paraId="0A04A52C" w14:textId="77777777" w:rsidR="003772B4" w:rsidRPr="00D206C7" w:rsidRDefault="00000000">
      <w:pPr>
        <w:spacing w:before="40" w:after="120"/>
        <w:rPr>
          <w:color w:val="153D63" w:themeColor="text2" w:themeTint="E6"/>
        </w:rPr>
      </w:pPr>
      <w:r w:rsidRPr="00D206C7">
        <w:rPr>
          <w:i/>
          <w:iCs/>
          <w:color w:val="153D63" w:themeColor="text2" w:themeTint="E6"/>
          <w:sz w:val="19"/>
          <w:szCs w:val="19"/>
        </w:rPr>
        <w:t>Provide tables as editable Word or Excel content — not as images — so they can be typeset to style. Type the caption in full above each table.</w:t>
      </w:r>
    </w:p>
    <w:p w14:paraId="6F414260" w14:textId="77777777" w:rsidR="003772B4" w:rsidRPr="00D206C7" w:rsidRDefault="00000000">
      <w:pPr>
        <w:spacing w:before="60" w:after="80"/>
        <w:jc w:val="both"/>
        <w:rPr>
          <w:sz w:val="24"/>
          <w:szCs w:val="24"/>
        </w:rPr>
      </w:pPr>
      <w:r w:rsidRPr="00D206C7">
        <w:rPr>
          <w:b/>
          <w:bCs/>
          <w:sz w:val="24"/>
          <w:szCs w:val="24"/>
        </w:rPr>
        <w:t xml:space="preserve">Table 1. </w:t>
      </w:r>
      <w:r w:rsidRPr="00D206C7">
        <w:rPr>
          <w:sz w:val="24"/>
          <w:szCs w:val="24"/>
        </w:rPr>
        <w:t>Type the full caption for Table 1 here.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8"/>
      </w:tblGrid>
      <w:tr w:rsidR="003772B4" w:rsidRPr="00D206C7" w14:paraId="07930514" w14:textId="77777777">
        <w:trPr>
          <w:tblHeader/>
        </w:trPr>
        <w:tc>
          <w:tcPr>
            <w:tcW w:w="3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C6253" w14:textId="77777777" w:rsidR="003772B4" w:rsidRPr="00D206C7" w:rsidRDefault="00000000">
            <w:r w:rsidRPr="00D206C7">
              <w:rPr>
                <w:b/>
                <w:bCs/>
                <w:sz w:val="20"/>
                <w:szCs w:val="20"/>
              </w:rPr>
              <w:t>Column heading</w:t>
            </w:r>
          </w:p>
        </w:tc>
        <w:tc>
          <w:tcPr>
            <w:tcW w:w="3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4D0F6" w14:textId="77777777" w:rsidR="003772B4" w:rsidRPr="00D206C7" w:rsidRDefault="00000000">
            <w:r w:rsidRPr="00D206C7">
              <w:rPr>
                <w:b/>
                <w:bCs/>
                <w:sz w:val="20"/>
                <w:szCs w:val="20"/>
              </w:rPr>
              <w:t>Column heading</w:t>
            </w:r>
          </w:p>
        </w:tc>
        <w:tc>
          <w:tcPr>
            <w:tcW w:w="30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F3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8139CB" w14:textId="77777777" w:rsidR="003772B4" w:rsidRPr="00D206C7" w:rsidRDefault="00000000">
            <w:r w:rsidRPr="00D206C7">
              <w:rPr>
                <w:b/>
                <w:bCs/>
                <w:sz w:val="20"/>
                <w:szCs w:val="20"/>
              </w:rPr>
              <w:t>Column heading</w:t>
            </w:r>
          </w:p>
        </w:tc>
      </w:tr>
      <w:tr w:rsidR="003772B4" w:rsidRPr="00D206C7" w14:paraId="3FDB04D2" w14:textId="77777777">
        <w:tc>
          <w:tcPr>
            <w:tcW w:w="30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68C0F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  <w:tc>
          <w:tcPr>
            <w:tcW w:w="30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7F356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  <w:tc>
          <w:tcPr>
            <w:tcW w:w="30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F2CEB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</w:tr>
      <w:tr w:rsidR="003772B4" w:rsidRPr="00D206C7" w14:paraId="4FDC9875" w14:textId="77777777">
        <w:tc>
          <w:tcPr>
            <w:tcW w:w="30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4B0C6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  <w:tc>
          <w:tcPr>
            <w:tcW w:w="30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E7684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  <w:tc>
          <w:tcPr>
            <w:tcW w:w="30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596F2" w14:textId="77777777" w:rsidR="003772B4" w:rsidRPr="00D206C7" w:rsidRDefault="00000000">
            <w:r w:rsidRPr="00D206C7">
              <w:rPr>
                <w:sz w:val="20"/>
                <w:szCs w:val="20"/>
              </w:rPr>
              <w:t>Data</w:t>
            </w:r>
          </w:p>
        </w:tc>
      </w:tr>
    </w:tbl>
    <w:p w14:paraId="5CD19279" w14:textId="77777777" w:rsidR="003772B4" w:rsidRPr="00D206C7" w:rsidRDefault="00000000">
      <w:pPr>
        <w:spacing w:before="40" w:after="120"/>
      </w:pPr>
      <w:r w:rsidRPr="00D206C7">
        <w:rPr>
          <w:i/>
          <w:iCs/>
          <w:sz w:val="19"/>
          <w:szCs w:val="19"/>
        </w:rPr>
        <w:t>Replace the sample table with your own. Add further tables and captions as needed.</w:t>
      </w:r>
    </w:p>
    <w:p w14:paraId="4A7122C1" w14:textId="228C9C0F" w:rsidR="009F43B5" w:rsidRPr="0000372B" w:rsidRDefault="00000000" w:rsidP="009F43B5">
      <w:pPr>
        <w:pBdr>
          <w:top w:val="single" w:sz="4" w:space="4" w:color="7A7A7A"/>
        </w:pBdr>
        <w:spacing w:before="320"/>
        <w:rPr>
          <w:color w:val="153D63" w:themeColor="text2" w:themeTint="E6"/>
          <w:sz w:val="32"/>
          <w:szCs w:val="32"/>
        </w:rPr>
      </w:pPr>
      <w:r w:rsidRPr="00D206C7">
        <w:rPr>
          <w:i/>
          <w:iCs/>
          <w:color w:val="153D63" w:themeColor="text2" w:themeTint="E6"/>
          <w:sz w:val="32"/>
          <w:szCs w:val="32"/>
        </w:rPr>
        <w:t xml:space="preserve">Before </w:t>
      </w:r>
      <w:r w:rsidR="00D206C7" w:rsidRPr="00D206C7">
        <w:rPr>
          <w:i/>
          <w:iCs/>
          <w:color w:val="153D63" w:themeColor="text2" w:themeTint="E6"/>
          <w:sz w:val="32"/>
          <w:szCs w:val="32"/>
        </w:rPr>
        <w:t>submitting</w:t>
      </w:r>
      <w:r w:rsidRPr="00D206C7">
        <w:rPr>
          <w:i/>
          <w:iCs/>
          <w:color w:val="153D63" w:themeColor="text2" w:themeTint="E6"/>
          <w:sz w:val="32"/>
          <w:szCs w:val="32"/>
        </w:rPr>
        <w:t xml:space="preserve"> delete the </w:t>
      </w:r>
      <w:r w:rsidR="00D206C7">
        <w:rPr>
          <w:i/>
          <w:iCs/>
          <w:color w:val="153D63" w:themeColor="text2" w:themeTint="E6"/>
          <w:sz w:val="32"/>
          <w:szCs w:val="32"/>
        </w:rPr>
        <w:t>instructions and</w:t>
      </w:r>
      <w:r w:rsidRPr="00D206C7">
        <w:rPr>
          <w:i/>
          <w:iCs/>
          <w:color w:val="153D63" w:themeColor="text2" w:themeTint="E6"/>
          <w:sz w:val="32"/>
          <w:szCs w:val="32"/>
        </w:rPr>
        <w:t xml:space="preserve"> all </w:t>
      </w:r>
      <w:r w:rsidR="00D206C7">
        <w:rPr>
          <w:i/>
          <w:iCs/>
          <w:color w:val="153D63" w:themeColor="text2" w:themeTint="E6"/>
          <w:sz w:val="32"/>
          <w:szCs w:val="32"/>
        </w:rPr>
        <w:t xml:space="preserve">blue </w:t>
      </w:r>
      <w:r w:rsidRPr="00D206C7">
        <w:rPr>
          <w:i/>
          <w:iCs/>
          <w:color w:val="153D63" w:themeColor="text2" w:themeTint="E6"/>
          <w:sz w:val="32"/>
          <w:szCs w:val="32"/>
        </w:rPr>
        <w:t>italic guidance, remove any unused sections, check the abstract is within 250 words and that at least five keywords are listed, confirm every Statements and Declarations sub-heading is present, and verify that in-text numbers and the reference list correspond exactly</w:t>
      </w:r>
      <w:r w:rsidR="009F43B5">
        <w:rPr>
          <w:i/>
          <w:iCs/>
          <w:color w:val="153D63" w:themeColor="text2" w:themeTint="E6"/>
          <w:sz w:val="32"/>
          <w:szCs w:val="32"/>
        </w:rPr>
        <w:t xml:space="preserve">.  </w:t>
      </w:r>
      <w:r w:rsidR="009F43B5" w:rsidRPr="0000372B">
        <w:rPr>
          <w:i/>
          <w:iCs/>
          <w:color w:val="153D63" w:themeColor="text2" w:themeTint="E6"/>
          <w:sz w:val="32"/>
          <w:szCs w:val="32"/>
        </w:rPr>
        <w:t>Please use the Times New Roman 12pt font</w:t>
      </w:r>
    </w:p>
    <w:p w14:paraId="6EED2138" w14:textId="714F2EB6" w:rsidR="003772B4" w:rsidRPr="00D206C7" w:rsidRDefault="003772B4">
      <w:pPr>
        <w:pBdr>
          <w:top w:val="single" w:sz="4" w:space="4" w:color="7A7A7A"/>
        </w:pBdr>
        <w:spacing w:before="320"/>
        <w:rPr>
          <w:color w:val="153D63" w:themeColor="text2" w:themeTint="E6"/>
          <w:sz w:val="32"/>
          <w:szCs w:val="32"/>
        </w:rPr>
      </w:pPr>
    </w:p>
    <w:sectPr w:rsidR="003772B4" w:rsidRPr="00D206C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C3ABE"/>
    <w:multiLevelType w:val="hybridMultilevel"/>
    <w:tmpl w:val="AC908F6E"/>
    <w:lvl w:ilvl="0" w:tplc="020CF586">
      <w:start w:val="1"/>
      <w:numFmt w:val="bullet"/>
      <w:lvlText w:val="●"/>
      <w:lvlJc w:val="left"/>
      <w:pPr>
        <w:ind w:left="720" w:hanging="360"/>
      </w:pPr>
    </w:lvl>
    <w:lvl w:ilvl="1" w:tplc="9B04812E">
      <w:start w:val="1"/>
      <w:numFmt w:val="bullet"/>
      <w:lvlText w:val="○"/>
      <w:lvlJc w:val="left"/>
      <w:pPr>
        <w:ind w:left="1440" w:hanging="360"/>
      </w:pPr>
    </w:lvl>
    <w:lvl w:ilvl="2" w:tplc="294CCE16">
      <w:start w:val="1"/>
      <w:numFmt w:val="bullet"/>
      <w:lvlText w:val="■"/>
      <w:lvlJc w:val="left"/>
      <w:pPr>
        <w:ind w:left="2160" w:hanging="360"/>
      </w:pPr>
    </w:lvl>
    <w:lvl w:ilvl="3" w:tplc="CB004E84">
      <w:start w:val="1"/>
      <w:numFmt w:val="bullet"/>
      <w:lvlText w:val="●"/>
      <w:lvlJc w:val="left"/>
      <w:pPr>
        <w:ind w:left="2880" w:hanging="360"/>
      </w:pPr>
    </w:lvl>
    <w:lvl w:ilvl="4" w:tplc="7D464FDE">
      <w:start w:val="1"/>
      <w:numFmt w:val="bullet"/>
      <w:lvlText w:val="○"/>
      <w:lvlJc w:val="left"/>
      <w:pPr>
        <w:ind w:left="3600" w:hanging="360"/>
      </w:pPr>
    </w:lvl>
    <w:lvl w:ilvl="5" w:tplc="65E2F210">
      <w:start w:val="1"/>
      <w:numFmt w:val="bullet"/>
      <w:lvlText w:val="■"/>
      <w:lvlJc w:val="left"/>
      <w:pPr>
        <w:ind w:left="4320" w:hanging="360"/>
      </w:pPr>
    </w:lvl>
    <w:lvl w:ilvl="6" w:tplc="0882C072">
      <w:start w:val="1"/>
      <w:numFmt w:val="bullet"/>
      <w:lvlText w:val="●"/>
      <w:lvlJc w:val="left"/>
      <w:pPr>
        <w:ind w:left="5040" w:hanging="360"/>
      </w:pPr>
    </w:lvl>
    <w:lvl w:ilvl="7" w:tplc="617E8474">
      <w:start w:val="1"/>
      <w:numFmt w:val="bullet"/>
      <w:lvlText w:val="●"/>
      <w:lvlJc w:val="left"/>
      <w:pPr>
        <w:ind w:left="5760" w:hanging="360"/>
      </w:pPr>
    </w:lvl>
    <w:lvl w:ilvl="8" w:tplc="B96E3672">
      <w:start w:val="1"/>
      <w:numFmt w:val="bullet"/>
      <w:lvlText w:val="●"/>
      <w:lvlJc w:val="left"/>
      <w:pPr>
        <w:ind w:left="6480" w:hanging="360"/>
      </w:pPr>
    </w:lvl>
  </w:abstractNum>
  <w:num w:numId="1" w16cid:durableId="496943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B4"/>
    <w:rsid w:val="00120379"/>
    <w:rsid w:val="001B784D"/>
    <w:rsid w:val="002C4BD7"/>
    <w:rsid w:val="003772B4"/>
    <w:rsid w:val="003F6FFE"/>
    <w:rsid w:val="005A5B3C"/>
    <w:rsid w:val="00706477"/>
    <w:rsid w:val="007064F3"/>
    <w:rsid w:val="00794262"/>
    <w:rsid w:val="00926E1A"/>
    <w:rsid w:val="00993BFC"/>
    <w:rsid w:val="009F43B5"/>
    <w:rsid w:val="00A5369F"/>
    <w:rsid w:val="00CF5010"/>
    <w:rsid w:val="00D2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074C"/>
  <w15:docId w15:val="{5042E2FA-667C-42E8-ABDE-0484CB63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Sofia Reppou</cp:lastModifiedBy>
  <cp:revision>9</cp:revision>
  <dcterms:created xsi:type="dcterms:W3CDTF">2026-05-26T17:54:00Z</dcterms:created>
  <dcterms:modified xsi:type="dcterms:W3CDTF">2026-07-15T13:05:00Z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05a767c5-3b27-448e-a88c-f90e51cf6db2</vt:lpwstr>
  </property>
</Properties>
</file>